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A0" w:rsidRDefault="006E00A0" w:rsidP="006E00A0">
      <w:pPr>
        <w:jc w:val="center"/>
        <w:rPr>
          <w:rFonts w:eastAsia="Times New Roman"/>
          <w:b/>
        </w:rPr>
      </w:pPr>
    </w:p>
    <w:p w:rsidR="006E00A0" w:rsidRDefault="006E00A0" w:rsidP="006E00A0">
      <w:pPr>
        <w:jc w:val="center"/>
        <w:rPr>
          <w:rFonts w:eastAsia="Times New Roman"/>
          <w:b/>
        </w:rPr>
      </w:pPr>
    </w:p>
    <w:p w:rsidR="006E00A0" w:rsidRPr="009912AD" w:rsidRDefault="006E00A0" w:rsidP="006E00A0">
      <w:pPr>
        <w:jc w:val="center"/>
        <w:rPr>
          <w:rFonts w:eastAsia="Times New Roman"/>
          <w:b/>
        </w:rPr>
      </w:pPr>
      <w:r w:rsidRPr="009912AD">
        <w:rPr>
          <w:rFonts w:eastAsia="Times New Roman"/>
          <w:b/>
        </w:rPr>
        <w:t>Список участников Общества с ограниченной ответственностью «Управляющая компания «Московия» (ООО «УК «Московия») и лиц, под контролем либо значительным влиянием которых находится ООО «УК «Московия»</w:t>
      </w:r>
    </w:p>
    <w:tbl>
      <w:tblPr>
        <w:tblW w:w="14879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879"/>
      </w:tblGrid>
      <w:tr w:rsidR="006E00A0" w:rsidRPr="004F0275" w:rsidTr="004A11BA">
        <w:trPr>
          <w:trHeight w:val="389"/>
        </w:trPr>
        <w:tc>
          <w:tcPr>
            <w:tcW w:w="14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4F0275" w:rsidRDefault="006E00A0" w:rsidP="004A11BA">
            <w:pPr>
              <w:jc w:val="both"/>
              <w:rPr>
                <w:rFonts w:eastAsia="Times New Roman"/>
              </w:rPr>
            </w:pPr>
            <w:r w:rsidRPr="004F0275">
              <w:rPr>
                <w:rFonts w:eastAsia="Times New Roman"/>
              </w:rPr>
              <w:t>Наименование</w:t>
            </w:r>
            <w:r>
              <w:rPr>
                <w:rFonts w:eastAsia="Times New Roman"/>
              </w:rPr>
              <w:t>:</w:t>
            </w:r>
            <w:r w:rsidRPr="004F0275">
              <w:rPr>
                <w:rFonts w:eastAsia="Times New Roman"/>
              </w:rPr>
              <w:t xml:space="preserve"> </w:t>
            </w:r>
            <w:r w:rsidRPr="004647F1">
              <w:rPr>
                <w:rFonts w:eastAsia="Times New Roman"/>
                <w:b/>
                <w:u w:val="single"/>
              </w:rPr>
              <w:t>Общество с ограниченной ответственностью «Управляющая компания «Московия»;</w:t>
            </w:r>
            <w:r w:rsidRPr="004647F1">
              <w:rPr>
                <w:b/>
                <w:u w:val="single"/>
              </w:rPr>
              <w:t xml:space="preserve"> </w:t>
            </w:r>
            <w:r w:rsidRPr="004647F1">
              <w:rPr>
                <w:rFonts w:eastAsia="Times New Roman"/>
                <w:b/>
                <w:u w:val="single"/>
              </w:rPr>
              <w:t>ООО «УК «Московия»</w:t>
            </w:r>
          </w:p>
        </w:tc>
      </w:tr>
      <w:tr w:rsidR="006E00A0" w:rsidRPr="004F0275" w:rsidTr="004A11BA">
        <w:trPr>
          <w:trHeight w:val="279"/>
        </w:trPr>
        <w:tc>
          <w:tcPr>
            <w:tcW w:w="14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4F0275" w:rsidRDefault="006E00A0" w:rsidP="004A11BA">
            <w:pPr>
              <w:jc w:val="both"/>
              <w:rPr>
                <w:rFonts w:eastAsia="Times New Roman"/>
              </w:rPr>
            </w:pPr>
            <w:r w:rsidRPr="004F0275">
              <w:rPr>
                <w:rFonts w:eastAsia="Times New Roman"/>
              </w:rPr>
              <w:t>Номер лицензии</w:t>
            </w:r>
            <w:r>
              <w:rPr>
                <w:rFonts w:eastAsia="Times New Roman"/>
              </w:rPr>
              <w:t>:</w:t>
            </w:r>
            <w:r>
              <w:t xml:space="preserve"> </w:t>
            </w:r>
            <w:r w:rsidRPr="004647F1">
              <w:rPr>
                <w:rFonts w:eastAsia="Times New Roman"/>
                <w:u w:val="single"/>
              </w:rPr>
              <w:t>21-000-1-01001</w:t>
            </w:r>
          </w:p>
        </w:tc>
      </w:tr>
      <w:tr w:rsidR="006E00A0" w:rsidRPr="004F0275" w:rsidTr="004A11BA">
        <w:trPr>
          <w:trHeight w:val="330"/>
        </w:trPr>
        <w:tc>
          <w:tcPr>
            <w:tcW w:w="14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4F0275" w:rsidRDefault="006E00A0" w:rsidP="004A11BA">
            <w:pPr>
              <w:jc w:val="both"/>
              <w:rPr>
                <w:rFonts w:eastAsia="Times New Roman"/>
              </w:rPr>
            </w:pPr>
            <w:r w:rsidRPr="004F0275">
              <w:rPr>
                <w:rFonts w:eastAsia="Times New Roman"/>
              </w:rPr>
              <w:t>Адрес</w:t>
            </w:r>
            <w:r>
              <w:rPr>
                <w:rFonts w:eastAsia="Times New Roman"/>
              </w:rPr>
              <w:t>:</w:t>
            </w:r>
            <w:r>
              <w:t xml:space="preserve"> </w:t>
            </w:r>
            <w:r w:rsidR="00EF6AFC" w:rsidRPr="00EF6AFC">
              <w:rPr>
                <w:rFonts w:eastAsia="Times New Roman"/>
                <w:color w:val="000000"/>
                <w:u w:val="single"/>
              </w:rPr>
              <w:t xml:space="preserve">143002, Российская Федерация, Московская область, </w:t>
            </w:r>
            <w:proofErr w:type="spellStart"/>
            <w:r w:rsidR="00EF6AFC" w:rsidRPr="00EF6AFC">
              <w:rPr>
                <w:rFonts w:eastAsia="Times New Roman"/>
                <w:color w:val="000000"/>
                <w:u w:val="single"/>
              </w:rPr>
              <w:t>г.о</w:t>
            </w:r>
            <w:proofErr w:type="spellEnd"/>
            <w:r w:rsidR="00EF6AFC" w:rsidRPr="00EF6AFC">
              <w:rPr>
                <w:rFonts w:eastAsia="Times New Roman"/>
                <w:color w:val="000000"/>
                <w:u w:val="single"/>
              </w:rPr>
              <w:t>. Одинцовский, г. Одинцово, ул. Садовая, д.9, офис 11</w:t>
            </w:r>
          </w:p>
        </w:tc>
      </w:tr>
    </w:tbl>
    <w:p w:rsidR="006E00A0" w:rsidRPr="004F0275" w:rsidRDefault="006E00A0" w:rsidP="006E00A0">
      <w:pPr>
        <w:rPr>
          <w:rFonts w:ascii="Helvetica" w:eastAsia="Times New Roman" w:hAnsi="Helvetica" w:cs="Helvetica"/>
          <w:sz w:val="17"/>
          <w:szCs w:val="17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434"/>
        <w:gridCol w:w="2281"/>
        <w:gridCol w:w="252"/>
        <w:gridCol w:w="378"/>
        <w:gridCol w:w="1779"/>
        <w:gridCol w:w="1188"/>
        <w:gridCol w:w="378"/>
        <w:gridCol w:w="1411"/>
        <w:gridCol w:w="643"/>
        <w:gridCol w:w="378"/>
        <w:gridCol w:w="2511"/>
        <w:gridCol w:w="708"/>
      </w:tblGrid>
      <w:tr w:rsidR="006E00A0" w:rsidRPr="00C83BF8" w:rsidTr="004A11BA">
        <w:tc>
          <w:tcPr>
            <w:tcW w:w="8518" w:type="dxa"/>
            <w:gridSpan w:val="7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 xml:space="preserve">Участники Управляющей компании </w:t>
            </w:r>
          </w:p>
        </w:tc>
        <w:tc>
          <w:tcPr>
            <w:tcW w:w="2977" w:type="dxa"/>
            <w:gridSpan w:val="3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>Лица, являющиеся конечными собственниками участников Управляющей компании, а также лица, под контролем либо значительным влиянием которых находится Управляющая компания</w:t>
            </w:r>
          </w:p>
        </w:tc>
        <w:tc>
          <w:tcPr>
            <w:tcW w:w="4240" w:type="dxa"/>
            <w:gridSpan w:val="4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>Взаимосвязи между участниками Управляющей компании и (или) конечными собственниками участников Управляющей компании и (или) лицами, под контролем либо значительным влиянием которых находится Управляющая компания</w:t>
            </w:r>
          </w:p>
        </w:tc>
      </w:tr>
      <w:tr w:rsidR="006E00A0" w:rsidRPr="00C83BF8" w:rsidTr="004A11BA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 xml:space="preserve">№ п/п </w:t>
            </w:r>
          </w:p>
        </w:tc>
        <w:tc>
          <w:tcPr>
            <w:tcW w:w="32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 xml:space="preserve">Полное и сокращенное наименование юридического лица/Ф.И.О. физического лица/иные данные </w:t>
            </w:r>
          </w:p>
        </w:tc>
        <w:tc>
          <w:tcPr>
            <w:tcW w:w="22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>Принадлежащие  участнику доли (процентное отношение к уставному капиталу Управляющей компании)</w:t>
            </w:r>
          </w:p>
        </w:tc>
        <w:tc>
          <w:tcPr>
            <w:tcW w:w="2409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>Принадлежащие участнику доли (процент голосов к общему количеству голосующих долей Управляющей компании)</w:t>
            </w:r>
          </w:p>
        </w:tc>
        <w:tc>
          <w:tcPr>
            <w:tcW w:w="2977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0" w:type="dxa"/>
            <w:gridSpan w:val="4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E00A0" w:rsidRPr="00C83BF8" w:rsidTr="004A11BA">
        <w:trPr>
          <w:trHeight w:val="44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32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22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2409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297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  <w:tc>
          <w:tcPr>
            <w:tcW w:w="424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E00A0" w:rsidRPr="00C83BF8" w:rsidRDefault="006E00A0" w:rsidP="004A11B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 xml:space="preserve">6 </w:t>
            </w:r>
          </w:p>
        </w:tc>
      </w:tr>
      <w:tr w:rsidR="006E00A0" w:rsidRPr="00C83BF8" w:rsidTr="004A11BA">
        <w:trPr>
          <w:trHeight w:val="201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E00A0" w:rsidRPr="009912AD" w:rsidRDefault="006E00A0" w:rsidP="004A11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12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E00A0" w:rsidRPr="009F32FC" w:rsidRDefault="006E00A0" w:rsidP="004A11BA">
            <w:pPr>
              <w:rPr>
                <w:rFonts w:eastAsia="Times New Roman"/>
                <w:b/>
                <w:sz w:val="20"/>
                <w:szCs w:val="20"/>
              </w:rPr>
            </w:pPr>
            <w:r w:rsidRPr="009F32FC">
              <w:rPr>
                <w:rFonts w:eastAsia="Times New Roman"/>
                <w:b/>
                <w:sz w:val="20"/>
                <w:szCs w:val="20"/>
              </w:rPr>
              <w:t>Кожаев Максим Владимирович</w:t>
            </w:r>
          </w:p>
          <w:p w:rsidR="006E00A0" w:rsidRPr="009F32FC" w:rsidRDefault="006E00A0" w:rsidP="004A11BA">
            <w:pPr>
              <w:rPr>
                <w:rFonts w:eastAsia="Times New Roman"/>
                <w:sz w:val="20"/>
                <w:szCs w:val="20"/>
              </w:rPr>
            </w:pPr>
            <w:r w:rsidRPr="009F32FC">
              <w:rPr>
                <w:rFonts w:eastAsia="Times New Roman"/>
                <w:sz w:val="20"/>
                <w:szCs w:val="20"/>
              </w:rPr>
              <w:t>Гражданство: Российская Федерация</w:t>
            </w:r>
          </w:p>
          <w:p w:rsidR="006E00A0" w:rsidRPr="009F32FC" w:rsidRDefault="006E00A0" w:rsidP="004A11BA">
            <w:pPr>
              <w:rPr>
                <w:rFonts w:eastAsia="Times New Roman"/>
                <w:sz w:val="20"/>
                <w:szCs w:val="20"/>
              </w:rPr>
            </w:pPr>
            <w:r w:rsidRPr="009F32FC">
              <w:rPr>
                <w:rFonts w:eastAsia="Times New Roman"/>
                <w:sz w:val="20"/>
                <w:szCs w:val="20"/>
              </w:rPr>
              <w:t xml:space="preserve">Место жительства: </w:t>
            </w:r>
            <w:r w:rsidR="009F32FC" w:rsidRPr="009F32FC">
              <w:rPr>
                <w:rFonts w:eastAsia="Times New Roman"/>
                <w:sz w:val="20"/>
                <w:szCs w:val="20"/>
              </w:rPr>
              <w:t xml:space="preserve">Российская Федерация, </w:t>
            </w:r>
            <w:r w:rsidR="009F32FC" w:rsidRPr="009F32FC">
              <w:rPr>
                <w:rStyle w:val="a4"/>
                <w:bCs/>
                <w:i w:val="0"/>
                <w:sz w:val="20"/>
                <w:szCs w:val="20"/>
                <w:shd w:val="clear" w:color="auto" w:fill="FFFFFF"/>
              </w:rPr>
              <w:t>Ханты</w:t>
            </w:r>
            <w:r w:rsidR="009F32FC" w:rsidRPr="009F32FC">
              <w:rPr>
                <w:i/>
                <w:sz w:val="20"/>
                <w:szCs w:val="20"/>
                <w:shd w:val="clear" w:color="auto" w:fill="FFFFFF"/>
              </w:rPr>
              <w:t>-</w:t>
            </w:r>
            <w:r w:rsidR="009F32FC" w:rsidRPr="009F32FC">
              <w:rPr>
                <w:rStyle w:val="a4"/>
                <w:bCs/>
                <w:i w:val="0"/>
                <w:sz w:val="20"/>
                <w:szCs w:val="20"/>
                <w:shd w:val="clear" w:color="auto" w:fill="FFFFFF"/>
              </w:rPr>
              <w:t>Мансийский автономный округ</w:t>
            </w:r>
            <w:r w:rsidR="009F32FC" w:rsidRPr="009F32FC">
              <w:rPr>
                <w:sz w:val="20"/>
                <w:szCs w:val="20"/>
                <w:shd w:val="clear" w:color="auto" w:fill="FFFFFF"/>
              </w:rPr>
              <w:t> – Югра</w:t>
            </w:r>
            <w:r w:rsidR="009F32FC" w:rsidRPr="009F32FC">
              <w:rPr>
                <w:sz w:val="20"/>
                <w:szCs w:val="20"/>
              </w:rPr>
              <w:t xml:space="preserve"> Тюменской области</w:t>
            </w:r>
            <w:r w:rsidR="009F32FC" w:rsidRPr="009F32FC">
              <w:rPr>
                <w:sz w:val="20"/>
                <w:szCs w:val="20"/>
                <w:shd w:val="clear" w:color="auto" w:fill="FFFFFF"/>
              </w:rPr>
              <w:t>,</w:t>
            </w:r>
            <w:r w:rsidR="009F32FC" w:rsidRPr="009F32FC">
              <w:rPr>
                <w:rFonts w:eastAsia="Times New Roman"/>
                <w:sz w:val="20"/>
                <w:szCs w:val="20"/>
              </w:rPr>
              <w:t xml:space="preserve"> город Сургут</w:t>
            </w:r>
          </w:p>
        </w:tc>
        <w:tc>
          <w:tcPr>
            <w:tcW w:w="22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E00A0" w:rsidRPr="009912AD" w:rsidRDefault="006E00A0" w:rsidP="004A11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12A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E00A0" w:rsidRPr="009912AD" w:rsidRDefault="006E00A0" w:rsidP="004A11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12A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E00A0" w:rsidRPr="009912AD" w:rsidRDefault="006E00A0" w:rsidP="004A11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12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24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E00A0" w:rsidRPr="007E0F13" w:rsidRDefault="006E00A0" w:rsidP="004A11B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E0F13">
              <w:rPr>
                <w:rFonts w:eastAsia="Times New Roman"/>
                <w:sz w:val="20"/>
                <w:szCs w:val="20"/>
              </w:rPr>
              <w:t>Кожаев М.В. и Сторожук О.Н. являются лицами</w:t>
            </w:r>
            <w:r w:rsidR="00BA0D88">
              <w:rPr>
                <w:rFonts w:eastAsia="Times New Roman"/>
                <w:sz w:val="20"/>
                <w:szCs w:val="20"/>
              </w:rPr>
              <w:t>,</w:t>
            </w:r>
            <w:r w:rsidRPr="007E0F13">
              <w:rPr>
                <w:rFonts w:eastAsia="Times New Roman"/>
                <w:sz w:val="20"/>
                <w:szCs w:val="20"/>
              </w:rPr>
              <w:t xml:space="preserve"> под совместным контролем</w:t>
            </w:r>
            <w:r w:rsidR="007E0F13" w:rsidRPr="007E0F13">
              <w:rPr>
                <w:rFonts w:eastAsia="Times New Roman"/>
                <w:sz w:val="20"/>
                <w:szCs w:val="20"/>
              </w:rPr>
              <w:t xml:space="preserve"> и значительным влиянием</w:t>
            </w:r>
            <w:r w:rsidRPr="007E0F13">
              <w:rPr>
                <w:rFonts w:eastAsia="Times New Roman"/>
                <w:sz w:val="20"/>
                <w:szCs w:val="20"/>
              </w:rPr>
              <w:t xml:space="preserve"> которых в соответствии с </w:t>
            </w:r>
            <w:r w:rsidR="007E0F13" w:rsidRPr="007E0F13">
              <w:rPr>
                <w:sz w:val="20"/>
                <w:szCs w:val="20"/>
              </w:rPr>
              <w:t>МСФО (IFRS) 11</w:t>
            </w:r>
            <w:r w:rsidRPr="007E0F13">
              <w:rPr>
                <w:rFonts w:eastAsia="Times New Roman"/>
                <w:sz w:val="20"/>
                <w:szCs w:val="20"/>
              </w:rPr>
              <w:t xml:space="preserve"> и  </w:t>
            </w:r>
            <w:r w:rsidR="007E0F13" w:rsidRPr="007E0F13">
              <w:rPr>
                <w:sz w:val="20"/>
                <w:szCs w:val="20"/>
              </w:rPr>
              <w:t>МСФО (IAS) 28</w:t>
            </w:r>
            <w:r w:rsidRPr="007E0F13">
              <w:rPr>
                <w:rFonts w:eastAsia="Times New Roman"/>
                <w:sz w:val="20"/>
                <w:szCs w:val="20"/>
              </w:rPr>
              <w:t xml:space="preserve"> находится Общество с ограниченной ответственностью «Управляющая компания «Московия»</w:t>
            </w:r>
          </w:p>
        </w:tc>
      </w:tr>
      <w:tr w:rsidR="007E0F13" w:rsidRPr="00C83BF8" w:rsidTr="004A11BA">
        <w:trPr>
          <w:trHeight w:val="201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E0F13" w:rsidRPr="009912AD" w:rsidRDefault="007E0F13" w:rsidP="004A11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12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E0F13" w:rsidRPr="00121E0C" w:rsidRDefault="007E0F13" w:rsidP="004A11BA">
            <w:pPr>
              <w:rPr>
                <w:rFonts w:eastAsia="Times New Roman"/>
                <w:b/>
                <w:sz w:val="20"/>
                <w:szCs w:val="20"/>
              </w:rPr>
            </w:pPr>
            <w:r w:rsidRPr="00121E0C">
              <w:rPr>
                <w:rFonts w:eastAsia="Times New Roman"/>
                <w:b/>
                <w:sz w:val="20"/>
                <w:szCs w:val="20"/>
              </w:rPr>
              <w:t xml:space="preserve">Сторожук Оксана Николаевна </w:t>
            </w:r>
          </w:p>
          <w:p w:rsidR="007E0F13" w:rsidRPr="00121E0C" w:rsidRDefault="007E0F13" w:rsidP="004A11BA">
            <w:pPr>
              <w:rPr>
                <w:rFonts w:eastAsia="Times New Roman"/>
                <w:sz w:val="20"/>
                <w:szCs w:val="20"/>
              </w:rPr>
            </w:pPr>
            <w:r w:rsidRPr="00121E0C">
              <w:rPr>
                <w:rFonts w:eastAsia="Times New Roman"/>
                <w:sz w:val="20"/>
                <w:szCs w:val="20"/>
              </w:rPr>
              <w:t>Гражданство: Российская Федерация</w:t>
            </w:r>
          </w:p>
          <w:p w:rsidR="007E0F13" w:rsidRPr="00121E0C" w:rsidRDefault="007E0F13" w:rsidP="004A11BA">
            <w:pPr>
              <w:rPr>
                <w:rFonts w:eastAsia="Times New Roman"/>
                <w:sz w:val="20"/>
                <w:szCs w:val="20"/>
              </w:rPr>
            </w:pPr>
            <w:r w:rsidRPr="00121E0C">
              <w:rPr>
                <w:rFonts w:eastAsia="Times New Roman"/>
                <w:sz w:val="20"/>
                <w:szCs w:val="20"/>
              </w:rPr>
              <w:t>Место жительства: Российская Федерация, город Москва</w:t>
            </w:r>
          </w:p>
        </w:tc>
        <w:tc>
          <w:tcPr>
            <w:tcW w:w="22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E0F13" w:rsidRPr="009912AD" w:rsidRDefault="007E0F13" w:rsidP="004A11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12A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E0F13" w:rsidRPr="009912AD" w:rsidRDefault="007E0F13" w:rsidP="004A11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12A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E0F13" w:rsidRPr="009912AD" w:rsidRDefault="007E0F13" w:rsidP="004A11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12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24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E0F13" w:rsidRPr="007E0F13" w:rsidRDefault="007E0F13" w:rsidP="00A83EF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E0F13">
              <w:rPr>
                <w:rFonts w:eastAsia="Times New Roman"/>
                <w:sz w:val="20"/>
                <w:szCs w:val="20"/>
              </w:rPr>
              <w:t>Кожаев М.В. и Сторожук О.Н. являются лицами</w:t>
            </w:r>
            <w:r w:rsidR="00BA0D88">
              <w:rPr>
                <w:rFonts w:eastAsia="Times New Roman"/>
                <w:sz w:val="20"/>
                <w:szCs w:val="20"/>
              </w:rPr>
              <w:t>,</w:t>
            </w:r>
            <w:r w:rsidRPr="007E0F13">
              <w:rPr>
                <w:rFonts w:eastAsia="Times New Roman"/>
                <w:sz w:val="20"/>
                <w:szCs w:val="20"/>
              </w:rPr>
              <w:t xml:space="preserve"> под совместным контролем и значительным влиянием которых в соответствии с </w:t>
            </w:r>
            <w:r w:rsidRPr="007E0F13">
              <w:rPr>
                <w:sz w:val="20"/>
                <w:szCs w:val="20"/>
              </w:rPr>
              <w:t>МСФО (IFRS) 11</w:t>
            </w:r>
            <w:r w:rsidRPr="007E0F13">
              <w:rPr>
                <w:rFonts w:eastAsia="Times New Roman"/>
                <w:sz w:val="20"/>
                <w:szCs w:val="20"/>
              </w:rPr>
              <w:t xml:space="preserve"> и  </w:t>
            </w:r>
            <w:r w:rsidRPr="007E0F13">
              <w:rPr>
                <w:sz w:val="20"/>
                <w:szCs w:val="20"/>
              </w:rPr>
              <w:t>МСФО (IAS) 28</w:t>
            </w:r>
            <w:r w:rsidRPr="007E0F13">
              <w:rPr>
                <w:rFonts w:eastAsia="Times New Roman"/>
                <w:sz w:val="20"/>
                <w:szCs w:val="20"/>
              </w:rPr>
              <w:t xml:space="preserve"> находится Общество с ограниченной ответственностью «Управляющая компания «Московия»</w:t>
            </w:r>
          </w:p>
        </w:tc>
      </w:tr>
      <w:tr w:rsidR="006E00A0" w:rsidRPr="00C83BF8" w:rsidTr="00F85967">
        <w:trPr>
          <w:gridAfter w:val="1"/>
          <w:wAfter w:w="708" w:type="dxa"/>
          <w:trHeight w:val="164"/>
        </w:trPr>
        <w:tc>
          <w:tcPr>
            <w:tcW w:w="9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E00A0" w:rsidRPr="009912AD" w:rsidRDefault="006E00A0" w:rsidP="004A11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12AD">
              <w:rPr>
                <w:rFonts w:eastAsia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E00A0" w:rsidRPr="00C83BF8" w:rsidRDefault="006E00A0" w:rsidP="004A11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E00A0" w:rsidRPr="00C83BF8" w:rsidRDefault="006E00A0" w:rsidP="004A11BA">
            <w:pPr>
              <w:spacing w:after="22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E00A0" w:rsidRPr="00C83BF8" w:rsidRDefault="006E00A0" w:rsidP="004A11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E00A0" w:rsidRPr="009912AD" w:rsidRDefault="00EF6AFC" w:rsidP="004A11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Кожаев М.В.</w:t>
            </w:r>
          </w:p>
        </w:tc>
      </w:tr>
      <w:tr w:rsidR="006E00A0" w:rsidRPr="00C83BF8" w:rsidTr="00F85967">
        <w:trPr>
          <w:gridAfter w:val="1"/>
          <w:wAfter w:w="708" w:type="dxa"/>
          <w:trHeight w:val="728"/>
        </w:trPr>
        <w:tc>
          <w:tcPr>
            <w:tcW w:w="9706" w:type="dxa"/>
            <w:gridSpan w:val="8"/>
            <w:tcBorders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E00A0" w:rsidRDefault="006E00A0" w:rsidP="004A11BA">
            <w:pPr>
              <w:spacing w:after="223"/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>(должность уполномоченного лица НФО)</w:t>
            </w:r>
          </w:p>
          <w:p w:rsidR="00F85967" w:rsidRPr="00C83BF8" w:rsidRDefault="00F85967" w:rsidP="00F85967">
            <w:pPr>
              <w:spacing w:after="22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Исполнитель: Сидякина Е.П., тел. </w:t>
            </w:r>
            <w:r w:rsidRPr="00F85967">
              <w:rPr>
                <w:rFonts w:eastAsia="Times New Roman"/>
                <w:sz w:val="18"/>
                <w:szCs w:val="18"/>
              </w:rPr>
              <w:t>+7 (499) 707-13-62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E00A0" w:rsidRPr="00C83BF8" w:rsidRDefault="006E00A0" w:rsidP="004A11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E00A0" w:rsidRPr="00C83BF8" w:rsidRDefault="006E00A0" w:rsidP="004A11BA">
            <w:pPr>
              <w:spacing w:after="223"/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E00A0" w:rsidRPr="00C83BF8" w:rsidRDefault="006E00A0" w:rsidP="004A11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11" w:type="dxa"/>
            <w:tcBorders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E00A0" w:rsidRPr="00C83BF8" w:rsidRDefault="006E00A0" w:rsidP="004A11BA">
            <w:pPr>
              <w:spacing w:after="223"/>
              <w:jc w:val="center"/>
              <w:rPr>
                <w:rFonts w:eastAsia="Times New Roman"/>
                <w:sz w:val="18"/>
                <w:szCs w:val="18"/>
              </w:rPr>
            </w:pPr>
            <w:r w:rsidRPr="00C83BF8">
              <w:rPr>
                <w:rFonts w:eastAsia="Times New Roman"/>
                <w:sz w:val="18"/>
                <w:szCs w:val="18"/>
              </w:rPr>
              <w:t>(Ф.И.О.)</w:t>
            </w:r>
          </w:p>
        </w:tc>
      </w:tr>
      <w:tr w:rsidR="006E00A0" w:rsidRPr="00C83BF8" w:rsidTr="009D53AC">
        <w:trPr>
          <w:gridAfter w:val="1"/>
          <w:wAfter w:w="708" w:type="dxa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E00A0" w:rsidRPr="00C83BF8" w:rsidRDefault="006E00A0" w:rsidP="004A11BA">
            <w:pPr>
              <w:rPr>
                <w:rFonts w:eastAsia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E00A0" w:rsidRPr="00C83BF8" w:rsidRDefault="006E00A0" w:rsidP="004A11BA">
            <w:pPr>
              <w:spacing w:after="22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E00A0" w:rsidRPr="00C83BF8" w:rsidRDefault="006E00A0" w:rsidP="004A11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E00A0" w:rsidRPr="00C83BF8" w:rsidRDefault="006E00A0" w:rsidP="004A11BA">
            <w:pPr>
              <w:spacing w:after="22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E00A0" w:rsidRPr="00C83BF8" w:rsidRDefault="006E00A0" w:rsidP="004A11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E00A0" w:rsidRPr="00C83BF8" w:rsidRDefault="006E00A0" w:rsidP="004A11BA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6E00A0" w:rsidRPr="009912AD" w:rsidRDefault="006E00A0" w:rsidP="006E00A0">
      <w:pPr>
        <w:rPr>
          <w:sz w:val="20"/>
          <w:szCs w:val="20"/>
        </w:rPr>
      </w:pPr>
      <w:r w:rsidRPr="009912AD">
        <w:rPr>
          <w:sz w:val="20"/>
          <w:szCs w:val="20"/>
        </w:rPr>
        <w:t xml:space="preserve">Дата </w:t>
      </w:r>
      <w:r w:rsidR="00EF6AFC">
        <w:rPr>
          <w:sz w:val="20"/>
          <w:szCs w:val="20"/>
        </w:rPr>
        <w:t>28.03.2023</w:t>
      </w:r>
    </w:p>
    <w:p w:rsidR="00674E09" w:rsidRPr="009263EA" w:rsidRDefault="00674E09" w:rsidP="006826A5">
      <w:pPr>
        <w:jc w:val="center"/>
        <w:rPr>
          <w:rFonts w:eastAsia="Times New Roman"/>
          <w:b/>
          <w:sz w:val="16"/>
          <w:szCs w:val="16"/>
        </w:rPr>
      </w:pPr>
    </w:p>
    <w:p w:rsidR="009263EA" w:rsidRDefault="009263EA" w:rsidP="006826A5">
      <w:pPr>
        <w:rPr>
          <w:sz w:val="20"/>
        </w:rPr>
      </w:pPr>
    </w:p>
    <w:p w:rsidR="006E00A0" w:rsidRDefault="006E00A0" w:rsidP="006826A5">
      <w:pPr>
        <w:rPr>
          <w:sz w:val="20"/>
        </w:rPr>
      </w:pPr>
    </w:p>
    <w:p w:rsidR="002D4CEC" w:rsidRPr="004247B0" w:rsidRDefault="002D4CEC" w:rsidP="006826A5">
      <w:pPr>
        <w:rPr>
          <w:sz w:val="20"/>
        </w:rPr>
      </w:pPr>
    </w:p>
    <w:p w:rsidR="009344B7" w:rsidRPr="009263EA" w:rsidRDefault="00777189" w:rsidP="003079FB">
      <w:pPr>
        <w:jc w:val="center"/>
        <w:rPr>
          <w:rStyle w:val="docsupplement-name"/>
          <w:rFonts w:eastAsia="Times New Roman"/>
          <w:b/>
        </w:rPr>
      </w:pPr>
      <w:r w:rsidRPr="009263EA">
        <w:rPr>
          <w:rStyle w:val="docsupplement-name"/>
          <w:rFonts w:eastAsia="Times New Roman"/>
          <w:b/>
        </w:rPr>
        <w:t>Схемы взаимосвязей участников</w:t>
      </w:r>
      <w:r w:rsidR="009344B7" w:rsidRPr="009263EA">
        <w:rPr>
          <w:rStyle w:val="docsupplement-name"/>
          <w:rFonts w:eastAsia="Times New Roman"/>
          <w:b/>
        </w:rPr>
        <w:t xml:space="preserve"> </w:t>
      </w:r>
      <w:r w:rsidRPr="009263EA">
        <w:rPr>
          <w:rStyle w:val="docsupplement-name"/>
          <w:rFonts w:eastAsia="Times New Roman"/>
          <w:b/>
        </w:rPr>
        <w:t>Общества с ограниченной ответственностью «Управляющая компания «Московия»</w:t>
      </w:r>
      <w:r w:rsidR="009344B7" w:rsidRPr="009263EA">
        <w:rPr>
          <w:rStyle w:val="docsupplement-name"/>
          <w:rFonts w:eastAsia="Times New Roman"/>
          <w:b/>
        </w:rPr>
        <w:t xml:space="preserve"> </w:t>
      </w:r>
      <w:r w:rsidR="003079FB" w:rsidRPr="009263EA">
        <w:rPr>
          <w:rStyle w:val="docsupplement-name"/>
          <w:rFonts w:eastAsia="Times New Roman"/>
          <w:b/>
        </w:rPr>
        <w:t xml:space="preserve">(ООО «УК «Московия») </w:t>
      </w:r>
      <w:r w:rsidR="009344B7" w:rsidRPr="009263EA">
        <w:rPr>
          <w:rStyle w:val="docsupplement-name"/>
          <w:rFonts w:eastAsia="Times New Roman"/>
          <w:b/>
        </w:rPr>
        <w:t xml:space="preserve">и лиц, под контролем либо значительным влиянием которых находится </w:t>
      </w:r>
      <w:r w:rsidR="003079FB" w:rsidRPr="009263EA">
        <w:rPr>
          <w:rStyle w:val="docsupplement-name"/>
          <w:rFonts w:eastAsia="Times New Roman"/>
          <w:b/>
        </w:rPr>
        <w:t>ООО «УК «Московия»</w:t>
      </w:r>
    </w:p>
    <w:p w:rsidR="003079FB" w:rsidRDefault="003079FB"/>
    <w:p w:rsidR="003079FB" w:rsidRPr="003079FB" w:rsidRDefault="003079FB" w:rsidP="003079FB"/>
    <w:p w:rsidR="003079FB" w:rsidRPr="003079FB" w:rsidRDefault="00A03823" w:rsidP="003079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BFEC5" wp14:editId="2FE97AD9">
                <wp:simplePos x="0" y="0"/>
                <wp:positionH relativeFrom="column">
                  <wp:posOffset>3329940</wp:posOffset>
                </wp:positionH>
                <wp:positionV relativeFrom="paragraph">
                  <wp:posOffset>79375</wp:posOffset>
                </wp:positionV>
                <wp:extent cx="2962275" cy="16097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6097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1ED" w:rsidRPr="00E501ED" w:rsidRDefault="00E501ED" w:rsidP="00E501E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01E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Общество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 ограниченной ответственностью «Управляющая компания «Московия»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7BFEC5" id="Скругленный прямоугольник 2" o:spid="_x0000_s1026" style="position:absolute;margin-left:262.2pt;margin-top:6.25pt;width:233.25pt;height:1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" fillcolor="yellow" strokecolor="black [3213]" strokeweight="1pt">
                <v:stroke joinstyle="miter"/>
                <v:textbox>
                  <w:txbxContent>
                    <w:p w:rsidR="00E501ED" w:rsidRPr="00E501ED" w:rsidRDefault="00E501ED" w:rsidP="00E501E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01E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Общество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 ограниченной ответственностью «Управляющая компания «Московия»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79FB" w:rsidRPr="003079FB" w:rsidRDefault="003079FB" w:rsidP="003079FB"/>
    <w:p w:rsidR="003079FB" w:rsidRPr="003079FB" w:rsidRDefault="003079FB" w:rsidP="003079FB"/>
    <w:p w:rsidR="003079FB" w:rsidRPr="003079FB" w:rsidRDefault="003079FB" w:rsidP="003079FB"/>
    <w:p w:rsidR="003079FB" w:rsidRPr="003079FB" w:rsidRDefault="0098141E" w:rsidP="0098141E">
      <w:pPr>
        <w:tabs>
          <w:tab w:val="left" w:pos="5235"/>
        </w:tabs>
      </w:pPr>
      <w:r>
        <w:tab/>
      </w:r>
    </w:p>
    <w:p w:rsidR="003079FB" w:rsidRPr="003079FB" w:rsidRDefault="003079FB" w:rsidP="003079FB"/>
    <w:p w:rsidR="003079FB" w:rsidRPr="003079FB" w:rsidRDefault="003079FB" w:rsidP="003079FB"/>
    <w:p w:rsidR="003079FB" w:rsidRPr="003079FB" w:rsidRDefault="003079FB" w:rsidP="003079FB"/>
    <w:p w:rsidR="003079FB" w:rsidRPr="003079FB" w:rsidRDefault="003079FB" w:rsidP="003079FB"/>
    <w:p w:rsidR="003079FB" w:rsidRPr="003079FB" w:rsidRDefault="002D4CEC" w:rsidP="003079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7F382" wp14:editId="63E5A4FB">
                <wp:simplePos x="0" y="0"/>
                <wp:positionH relativeFrom="column">
                  <wp:posOffset>5633085</wp:posOffset>
                </wp:positionH>
                <wp:positionV relativeFrom="paragraph">
                  <wp:posOffset>97790</wp:posOffset>
                </wp:positionV>
                <wp:extent cx="1543685" cy="1329690"/>
                <wp:effectExtent l="38100" t="38100" r="18415" b="228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685" cy="13296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1B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43.55pt;margin-top:7.7pt;width:121.55pt;height:104.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  <w:r w:rsidR="00A038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0522F" wp14:editId="3C6DC47E">
                <wp:simplePos x="0" y="0"/>
                <wp:positionH relativeFrom="column">
                  <wp:posOffset>2272492</wp:posOffset>
                </wp:positionH>
                <wp:positionV relativeFrom="paragraph">
                  <wp:posOffset>98187</wp:posOffset>
                </wp:positionV>
                <wp:extent cx="1697347" cy="1330035"/>
                <wp:effectExtent l="0" t="38100" r="55880" b="228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7347" cy="1330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1986" id="Прямая со стрелкой 4" o:spid="_x0000_s1026" type="#_x0000_t32" style="position:absolute;margin-left:178.95pt;margin-top:7.75pt;width:133.65pt;height:104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3079FB" w:rsidRPr="003079FB" w:rsidRDefault="003079FB" w:rsidP="003079FB"/>
    <w:p w:rsidR="003079FB" w:rsidRPr="003079FB" w:rsidRDefault="003079FB" w:rsidP="003079FB"/>
    <w:p w:rsidR="003079FB" w:rsidRPr="004B348A" w:rsidRDefault="005A7EEC" w:rsidP="005A7EEC">
      <w:pPr>
        <w:tabs>
          <w:tab w:val="left" w:pos="4920"/>
        </w:tabs>
        <w:rPr>
          <w:position w:val="6"/>
        </w:rPr>
      </w:pPr>
      <w:r>
        <w:tab/>
      </w:r>
    </w:p>
    <w:p w:rsidR="003079FB" w:rsidRPr="003079FB" w:rsidRDefault="00A03823" w:rsidP="00A03823">
      <w:pPr>
        <w:tabs>
          <w:tab w:val="left" w:pos="10342"/>
        </w:tabs>
      </w:pPr>
      <w:r>
        <w:t xml:space="preserve">                                           </w:t>
      </w:r>
      <w:r w:rsidR="002D4CEC">
        <w:t xml:space="preserve">        </w:t>
      </w:r>
      <w:r>
        <w:t xml:space="preserve"> 50% (50%)</w:t>
      </w:r>
      <w:r>
        <w:tab/>
        <w:t xml:space="preserve">     50% (50%)</w:t>
      </w:r>
    </w:p>
    <w:p w:rsidR="003079FB" w:rsidRPr="003079FB" w:rsidRDefault="003079FB" w:rsidP="003079FB"/>
    <w:p w:rsidR="003079FB" w:rsidRPr="003079FB" w:rsidRDefault="003079FB" w:rsidP="003079FB"/>
    <w:p w:rsidR="003079FB" w:rsidRPr="003079FB" w:rsidRDefault="003079FB" w:rsidP="003079FB"/>
    <w:p w:rsidR="003079FB" w:rsidRPr="003079FB" w:rsidRDefault="007E0F13" w:rsidP="003079F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B0183" wp14:editId="1695D1EA">
                <wp:simplePos x="0" y="0"/>
                <wp:positionH relativeFrom="column">
                  <wp:posOffset>6083935</wp:posOffset>
                </wp:positionH>
                <wp:positionV relativeFrom="paragraph">
                  <wp:posOffset>17145</wp:posOffset>
                </wp:positionV>
                <wp:extent cx="2343150" cy="1139825"/>
                <wp:effectExtent l="0" t="0" r="19050" b="2222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398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37FD" w:rsidRPr="007E0F13" w:rsidRDefault="005B37FD" w:rsidP="005B37FD">
                            <w:pPr>
                              <w:jc w:val="center"/>
                              <w:rPr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F13">
                              <w:rPr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Сторожук Оксана Николаевна</w:t>
                            </w:r>
                          </w:p>
                          <w:p w:rsidR="005B37FD" w:rsidRPr="007E0F13" w:rsidRDefault="005B37FD" w:rsidP="005B37FD">
                            <w:pPr>
                              <w:jc w:val="center"/>
                              <w:rPr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F13">
                              <w:rPr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(совместный контроль</w:t>
                            </w:r>
                            <w:r w:rsidR="007E0F13" w:rsidRPr="007E0F13">
                              <w:rPr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значительное влияние</w:t>
                            </w:r>
                            <w:r w:rsidRPr="007E0F13">
                              <w:rPr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B0183" id="Овал 6" o:spid="_x0000_s1027" style="position:absolute;margin-left:479.05pt;margin-top:1.35pt;width:184.5pt;height: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" fillcolor="#f2f2f2 [3052]" strokecolor="windowText" strokeweight="1pt">
                <v:stroke joinstyle="miter"/>
                <v:textbox>
                  <w:txbxContent>
                    <w:p w:rsidR="005B37FD" w:rsidRPr="007E0F13" w:rsidRDefault="005B37FD" w:rsidP="005B37FD">
                      <w:pPr>
                        <w:jc w:val="center"/>
                        <w:rPr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F13">
                        <w:rPr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Сторожук Оксана Николаевна</w:t>
                      </w:r>
                    </w:p>
                    <w:p w:rsidR="005B37FD" w:rsidRPr="007E0F13" w:rsidRDefault="005B37FD" w:rsidP="005B37FD">
                      <w:pPr>
                        <w:jc w:val="center"/>
                        <w:rPr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F13">
                        <w:rPr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(совместный контроль</w:t>
                      </w:r>
                      <w:r w:rsidR="007E0F13" w:rsidRPr="007E0F13">
                        <w:rPr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значительное влияние</w:t>
                      </w:r>
                      <w:r w:rsidRPr="007E0F13">
                        <w:rPr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A038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2F873" wp14:editId="4A122825">
                <wp:simplePos x="0" y="0"/>
                <wp:positionH relativeFrom="column">
                  <wp:posOffset>1096835</wp:posOffset>
                </wp:positionH>
                <wp:positionV relativeFrom="paragraph">
                  <wp:posOffset>17515</wp:posOffset>
                </wp:positionV>
                <wp:extent cx="2343150" cy="1140031"/>
                <wp:effectExtent l="0" t="0" r="19050" b="222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4003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47A" w:rsidRPr="007E0F13" w:rsidRDefault="004C147A" w:rsidP="004C147A">
                            <w:pPr>
                              <w:jc w:val="center"/>
                              <w:rPr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F13">
                              <w:rPr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Кожаев Максим Владимирович</w:t>
                            </w:r>
                          </w:p>
                          <w:p w:rsidR="004B348A" w:rsidRPr="007E0F13" w:rsidRDefault="004B348A" w:rsidP="004C147A">
                            <w:pPr>
                              <w:jc w:val="center"/>
                              <w:rPr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F13">
                              <w:rPr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(совместный контроль</w:t>
                            </w:r>
                            <w:r w:rsidR="007E0F13" w:rsidRPr="007E0F13">
                              <w:rPr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значительное влияние</w:t>
                            </w:r>
                            <w:r w:rsidRPr="007E0F13">
                              <w:rPr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2F873" id="Овал 1" o:spid="_x0000_s1028" style="position:absolute;margin-left:86.35pt;margin-top:1.4pt;width:184.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" fillcolor="#f2f2f2 [3052]" strokecolor="black [3213]" strokeweight="1pt">
                <v:stroke joinstyle="miter"/>
                <v:textbox>
                  <w:txbxContent>
                    <w:p w:rsidR="004C147A" w:rsidRPr="007E0F13" w:rsidRDefault="004C147A" w:rsidP="004C147A">
                      <w:pPr>
                        <w:jc w:val="center"/>
                        <w:rPr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F13">
                        <w:rPr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Кожаев Максим Владимирович</w:t>
                      </w:r>
                    </w:p>
                    <w:p w:rsidR="004B348A" w:rsidRPr="007E0F13" w:rsidRDefault="004B348A" w:rsidP="004C147A">
                      <w:pPr>
                        <w:jc w:val="center"/>
                        <w:rPr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F13">
                        <w:rPr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(совместный контроль</w:t>
                      </w:r>
                      <w:r w:rsidR="007E0F13" w:rsidRPr="007E0F13">
                        <w:rPr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значительное влияние</w:t>
                      </w:r>
                      <w:r w:rsidRPr="007E0F13">
                        <w:rPr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3079FB" w:rsidRPr="003079FB" w:rsidRDefault="003079FB" w:rsidP="003079FB"/>
    <w:p w:rsidR="003079FB" w:rsidRPr="003079FB" w:rsidRDefault="003079FB" w:rsidP="003079FB"/>
    <w:p w:rsidR="003079FB" w:rsidRDefault="00A03823" w:rsidP="00A03823">
      <w:pPr>
        <w:tabs>
          <w:tab w:val="left" w:pos="531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9FB" w:rsidRDefault="003079FB" w:rsidP="003079FB"/>
    <w:p w:rsidR="0098141E" w:rsidRDefault="0098141E" w:rsidP="003079FB"/>
    <w:p w:rsidR="0098141E" w:rsidRPr="003079FB" w:rsidRDefault="0098141E" w:rsidP="003079FB"/>
    <w:p w:rsidR="003079FB" w:rsidRDefault="003079FB" w:rsidP="003079FB"/>
    <w:p w:rsidR="00A03823" w:rsidRDefault="00A03823" w:rsidP="003079FB"/>
    <w:p w:rsidR="00A03823" w:rsidRDefault="00A03823" w:rsidP="003079FB"/>
    <w:p w:rsidR="00A03823" w:rsidRDefault="00A03823" w:rsidP="003079FB"/>
    <w:p w:rsidR="00A03823" w:rsidRDefault="00A03823" w:rsidP="003079FB"/>
    <w:p w:rsidR="00E81EF6" w:rsidRPr="003079FB" w:rsidRDefault="003079FB" w:rsidP="003079FB">
      <w:pPr>
        <w:ind w:firstLine="708"/>
      </w:pPr>
      <w:r>
        <w:t xml:space="preserve">Дата: </w:t>
      </w:r>
      <w:r w:rsidR="008D65F0">
        <w:t>28.03.2023</w:t>
      </w:r>
    </w:p>
    <w:sectPr w:rsidR="00E81EF6" w:rsidRPr="003079FB" w:rsidSect="009263E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F0"/>
    <w:rsid w:val="00121E0C"/>
    <w:rsid w:val="00160A2A"/>
    <w:rsid w:val="00190BD0"/>
    <w:rsid w:val="001B2EA1"/>
    <w:rsid w:val="002C56F0"/>
    <w:rsid w:val="002D4CEC"/>
    <w:rsid w:val="002E5994"/>
    <w:rsid w:val="00304374"/>
    <w:rsid w:val="003079FB"/>
    <w:rsid w:val="00353FD6"/>
    <w:rsid w:val="004632E8"/>
    <w:rsid w:val="004B348A"/>
    <w:rsid w:val="004C147A"/>
    <w:rsid w:val="005A7EEC"/>
    <w:rsid w:val="005B37FD"/>
    <w:rsid w:val="00674E09"/>
    <w:rsid w:val="006826A5"/>
    <w:rsid w:val="006E00A0"/>
    <w:rsid w:val="00777189"/>
    <w:rsid w:val="007E0F13"/>
    <w:rsid w:val="00874F87"/>
    <w:rsid w:val="008B267A"/>
    <w:rsid w:val="008D65F0"/>
    <w:rsid w:val="008E74FA"/>
    <w:rsid w:val="009263EA"/>
    <w:rsid w:val="009344B7"/>
    <w:rsid w:val="0098141E"/>
    <w:rsid w:val="009D53AC"/>
    <w:rsid w:val="009F32FC"/>
    <w:rsid w:val="00A03823"/>
    <w:rsid w:val="00BA0D88"/>
    <w:rsid w:val="00E501ED"/>
    <w:rsid w:val="00E81EF6"/>
    <w:rsid w:val="00EF6AFC"/>
    <w:rsid w:val="00F527EA"/>
    <w:rsid w:val="00F85967"/>
    <w:rsid w:val="00F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8220"/>
  <w15:docId w15:val="{7ECC64C9-A36C-4F93-A872-0EB425A2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9344B7"/>
  </w:style>
  <w:style w:type="table" w:styleId="a3">
    <w:name w:val="Table Grid"/>
    <w:basedOn w:val="a1"/>
    <w:uiPriority w:val="39"/>
    <w:rsid w:val="0067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74F8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53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3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Галиева Ольга Ильгизовна</cp:lastModifiedBy>
  <cp:revision>19</cp:revision>
  <cp:lastPrinted>2023-03-28T07:56:00Z</cp:lastPrinted>
  <dcterms:created xsi:type="dcterms:W3CDTF">2018-06-20T11:47:00Z</dcterms:created>
  <dcterms:modified xsi:type="dcterms:W3CDTF">2023-03-30T09:00:00Z</dcterms:modified>
</cp:coreProperties>
</file>